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-642-</w:t>
      </w:r>
      <w:r>
        <w:rPr>
          <w:rFonts w:ascii="Times New Roman" w:eastAsia="Times New Roman" w:hAnsi="Times New Roman" w:cs="Times New Roman"/>
        </w:rPr>
        <w:t>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86MS0067-01-2026-003424-74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03 июня</w:t>
      </w:r>
      <w:r>
        <w:rPr>
          <w:rFonts w:ascii="Times New Roman" w:eastAsia="Times New Roman" w:hAnsi="Times New Roman" w:cs="Times New Roman"/>
        </w:rPr>
        <w:t xml:space="preserve"> 2026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</w:t>
      </w:r>
      <w:r>
        <w:rPr>
          <w:rFonts w:ascii="Times New Roman" w:eastAsia="Times New Roman" w:hAnsi="Times New Roman" w:cs="Times New Roman"/>
        </w:rPr>
        <w:t xml:space="preserve">Галина Павловна, находящаяся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 рассмотрев дело об административном правонарушении, предусмотренном ч. 2 ст.15.33 КоАП РФ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Федорова Захара Владимировича,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Федоров З.В., являясь должностным лицом – генеральным директором</w:t>
      </w:r>
      <w:r>
        <w:rPr>
          <w:rFonts w:ascii="Times New Roman" w:eastAsia="Times New Roman" w:hAnsi="Times New Roman" w:cs="Times New Roman"/>
        </w:rPr>
        <w:t xml:space="preserve"> ООО «АКВА-ГРУПП», расположенного по адресу: </w:t>
      </w:r>
      <w:r>
        <w:rPr>
          <w:rStyle w:val="cat-UserDefinedgrp-45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норм Федерального закона № </w:t>
      </w:r>
      <w:r>
        <w:rPr>
          <w:rFonts w:ascii="Times New Roman" w:eastAsia="Times New Roman" w:hAnsi="Times New Roman" w:cs="Times New Roman"/>
        </w:rPr>
        <w:t>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до 27.01.2026 не представил сведения о начисленных страховых взносах в составе единой форм</w:t>
      </w:r>
      <w:r>
        <w:rPr>
          <w:rFonts w:ascii="Times New Roman" w:eastAsia="Times New Roman" w:hAnsi="Times New Roman" w:cs="Times New Roman"/>
        </w:rPr>
        <w:t xml:space="preserve">ы сведений (ЕФС-1) за 2025 год </w:t>
      </w:r>
      <w:r>
        <w:rPr>
          <w:rFonts w:ascii="Times New Roman" w:eastAsia="Times New Roman" w:hAnsi="Times New Roman" w:cs="Times New Roman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</w:rPr>
        <w:t>ЕФС-1 были представлены 28.01.2026 года (дата фактического предоставления отчета) по адресу: г. Сургут, ул. 30 лет Победы, дом 19, 5 этаж, что подтверждается распечаткой с п</w:t>
      </w:r>
      <w:r>
        <w:rPr>
          <w:rFonts w:ascii="Times New Roman" w:eastAsia="Times New Roman" w:hAnsi="Times New Roman" w:cs="Times New Roman"/>
        </w:rPr>
        <w:t>рограммного комплекса «Фронт Офис» (клиентская служба (на правах отдела) в г. Сургуте) обращение ЕФС-1-126-007502966 от 28.01.2026 года, 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Федоров З.В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</w:t>
      </w:r>
      <w:r>
        <w:rPr>
          <w:rFonts w:ascii="Times New Roman" w:eastAsia="Times New Roman" w:hAnsi="Times New Roman" w:cs="Times New Roman"/>
        </w:rPr>
        <w:t>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</w:t>
      </w:r>
      <w:r>
        <w:rPr>
          <w:rFonts w:ascii="Times New Roman" w:eastAsia="Times New Roman" w:hAnsi="Times New Roman" w:cs="Times New Roman"/>
        </w:rPr>
        <w:t>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лицо, в отношении которого ведется производство </w:t>
      </w:r>
      <w:r>
        <w:rPr>
          <w:rFonts w:ascii="Times New Roman" w:eastAsia="Times New Roman" w:hAnsi="Times New Roman" w:cs="Times New Roman"/>
        </w:rPr>
        <w:t>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</w:t>
      </w:r>
      <w:r>
        <w:rPr>
          <w:rFonts w:ascii="Times New Roman" w:eastAsia="Times New Roman" w:hAnsi="Times New Roman" w:cs="Times New Roman"/>
        </w:rPr>
        <w:t>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>
        <w:rPr>
          <w:rFonts w:ascii="Times New Roman" w:eastAsia="Times New Roman" w:hAnsi="Times New Roman" w:cs="Times New Roman"/>
        </w:rPr>
        <w:t xml:space="preserve">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 Федорова З.В., 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Федорова З.В.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>№ 1283033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>от 27.04.2026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ЕФС-1-126-007502966 от 28.01.2026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</w:t>
      </w:r>
      <w:r>
        <w:rPr>
          <w:rFonts w:ascii="Times New Roman" w:eastAsia="Times New Roman" w:hAnsi="Times New Roman" w:cs="Times New Roman"/>
        </w:rPr>
        <w:t>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>
        <w:rPr>
          <w:rFonts w:ascii="Times New Roman" w:eastAsia="Times New Roman" w:hAnsi="Times New Roman" w:cs="Times New Roman"/>
        </w:rPr>
        <w:t>С-1)»;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извещение о вызове должностного лица для составления протокола об административном правонарушении от 10.02.2026;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внутренних почтовых отправлений от 11.03.2026;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</w:t>
      </w:r>
      <w:r>
        <w:rPr>
          <w:rFonts w:ascii="Times New Roman" w:eastAsia="Times New Roman" w:hAnsi="Times New Roman" w:cs="Times New Roman"/>
        </w:rPr>
        <w:t>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судья признает их достоверными, посколь</w:t>
      </w:r>
      <w:r>
        <w:rPr>
          <w:rFonts w:ascii="Times New Roman" w:eastAsia="Times New Roman" w:hAnsi="Times New Roman" w:cs="Times New Roman"/>
        </w:rPr>
        <w:t xml:space="preserve">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ч. 1 ст. 24 ФЗ от 24.07.1998 г. № 125-ФЗ "Об обязательном социальном страховании от несчастных случаев на производстве и профес</w:t>
      </w:r>
      <w:r>
        <w:rPr>
          <w:rFonts w:ascii="Times New Roman" w:eastAsia="Times New Roman" w:hAnsi="Times New Roman" w:cs="Times New Roman"/>
        </w:rPr>
        <w:t>сиональных заболеваний" (с изменениями и дополнениями)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</w:t>
      </w:r>
      <w:r>
        <w:rPr>
          <w:rFonts w:ascii="Times New Roman" w:eastAsia="Times New Roman" w:hAnsi="Times New Roman" w:cs="Times New Roman"/>
        </w:rPr>
        <w:t xml:space="preserve">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27-ФЗ "</w:t>
      </w:r>
      <w:r>
        <w:rPr>
          <w:rFonts w:ascii="Times New Roman" w:eastAsia="Times New Roman" w:hAnsi="Times New Roman" w:cs="Times New Roman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Федорова З.В. </w:t>
      </w:r>
      <w:r>
        <w:rPr>
          <w:rFonts w:ascii="Times New Roman" w:eastAsia="Times New Roman" w:hAnsi="Times New Roman" w:cs="Times New Roman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</w:t>
      </w:r>
      <w:r>
        <w:rPr>
          <w:rFonts w:ascii="Times New Roman" w:eastAsia="Times New Roman" w:hAnsi="Times New Roman" w:cs="Times New Roman"/>
        </w:rPr>
        <w:t>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</w:t>
      </w:r>
      <w:r>
        <w:rPr>
          <w:rFonts w:ascii="Times New Roman" w:eastAsia="Times New Roman" w:hAnsi="Times New Roman" w:cs="Times New Roman"/>
        </w:rPr>
        <w:t xml:space="preserve">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Федорова Захара Владимировича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</w:t>
      </w:r>
      <w:r>
        <w:rPr>
          <w:rFonts w:ascii="Times New Roman" w:eastAsia="Times New Roman" w:hAnsi="Times New Roman" w:cs="Times New Roman"/>
        </w:rPr>
        <w:t>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>производить ОСФР по ХМАО-Югре, ИНН 8601002078 КПП 860101001 БИК ТОФК 007162163 ОКТМО 71871000 КБК 7971 1601 2</w:t>
      </w:r>
      <w:r>
        <w:rPr>
          <w:rFonts w:ascii="Times New Roman" w:eastAsia="Times New Roman" w:hAnsi="Times New Roman" w:cs="Times New Roman"/>
        </w:rPr>
        <w:t>300 6000 3140, ЕКС 40102810245370000007 получатель УФК по ХМАО-Югре (ОСФР по ХМАО-Югре л/счет 04874Ф87010), УИН 79786022704260056290.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квитанция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</w:t>
      </w:r>
      <w:r>
        <w:rPr>
          <w:rFonts w:ascii="Times New Roman" w:eastAsia="Times New Roman" w:hAnsi="Times New Roman" w:cs="Times New Roman"/>
        </w:rPr>
        <w:t>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</w:t>
      </w:r>
      <w:r>
        <w:rPr>
          <w:rFonts w:ascii="Times New Roman" w:eastAsia="Times New Roman" w:hAnsi="Times New Roman" w:cs="Times New Roman"/>
        </w:rPr>
        <w:t>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</w:t>
      </w:r>
      <w:r>
        <w:rPr>
          <w:rFonts w:ascii="Times New Roman" w:eastAsia="Times New Roman" w:hAnsi="Times New Roman" w:cs="Times New Roman"/>
        </w:rPr>
        <w:t>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«03» июня 2026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</w:t>
      </w:r>
      <w:r>
        <w:rPr>
          <w:rFonts w:ascii="Times New Roman" w:eastAsia="Times New Roman" w:hAnsi="Times New Roman" w:cs="Times New Roman"/>
          <w:sz w:val="26"/>
          <w:szCs w:val="26"/>
        </w:rPr>
        <w:t>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5-642-2612/2026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0">
    <w:name w:val="cat-UserDefined grp-4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